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Химическая авария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Химическая авария</w:t>
            </w:r>
            <w:br/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Распространение ядовитых промышленных веществ и признаки отравления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Среди многочисленных ядовитых веществ, используемых в промышленном производстве и экономике, наибольшее распространение получили хлор и аммиак. При разливе из неисправных емкостей хлор «дымит». Хлор тяжелее воздуха, поэтому он скапливается в низинных участках местности, проникает в нижние этажи и подвальные помещения зданий. Хлор сильно раздражает органы дыхания, глаза и кожу.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  <w:r>
              <w:rPr/>
              <w:t xml:space="preserve"> Различают четыре формы острого отравления хлором: молниеносная, тяжелая, средней тяжести и легкая Для всех этих форм типична резкая первичная реакция на воздействие газа. Неспецифическое раздражение хлором рецепторов слизистой оболочки дыхательных путей вызывает рефлекторные защитные симптомы (кашель, першение в горле, слезотечение и др.).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2025-03-17T07:47:04+03:00</dcterms:created>
  <dcterms:modified xsi:type="dcterms:W3CDTF">2025-03-17T07:47:04+03:00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