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МЧС России по Республике Адыгея проведено подведение итогов деятельности ЕДДС за 2024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21.02.2025 12:02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МЧС России по Республике Адыгея проведено подведение итогов деятельности ЕДДС за 2024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Подведены итоги оперативного реагирования за год и участия ЕДДС муниципальных образований в мероприятиях оперативной подготовки. Также рассмотрены вопросы работы дежурно – диспетчерского состава ЕДДС с информационными ресурсами и итоги развития и совершенствования ЕДДС в соответствии с требованиями руководящих документов.</w:t>
            </w:r>
            <w:br/>
            <w:r>
              <w:rPr/>
              <w:t xml:space="preserve"> </w:t>
            </w:r>
            <w:br/>
            <w:r>
              <w:rPr/>
              <w:t xml:space="preserve"> Заместителем начальника Главного управления по антикризисному управлению полковником внутренней службы Эдуардом Шишевым определены основные задачи и направления деятельности ЕДДС в 2025 году.</w:t>
            </w:r>
            <w:br/>
            <w:r>
              <w:rPr/>
              <w:t xml:space="preserve"> </w:t>
            </w:r>
            <w:br/>
            <w:r>
              <w:rPr/>
              <w:t xml:space="preserve"> По итогам проведенного конкурса на звание «Лучшая единая дежурно – диспетчерская служба муниципального образования», от имени начальника Главного управления награждены руководители ЕДДС показавшие лучшие результаты деятельности по итогам года.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2025-03-17T08:24:35+03:00</dcterms:created>
  <dcterms:modified xsi:type="dcterms:W3CDTF">2025-03-17T08:24:35+03:00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